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AE" w:rsidRPr="00604A30" w:rsidRDefault="00D123AE" w:rsidP="00D123A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32</w:t>
      </w:r>
      <w:r w:rsidRPr="00604A30">
        <w:rPr>
          <w:rFonts w:ascii="Arial" w:hAnsi="Arial" w:cs="Arial"/>
          <w:b/>
          <w:sz w:val="24"/>
          <w:szCs w:val="24"/>
          <w:u w:val="single"/>
        </w:rPr>
        <w:t>-2017</w:t>
      </w:r>
    </w:p>
    <w:p w:rsidR="00D123AE" w:rsidRPr="00604A30" w:rsidRDefault="00D123AE" w:rsidP="00D123AE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D123AE" w:rsidRPr="00604A30" w:rsidRDefault="00D123AE" w:rsidP="00D123AE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Processo Administra</w:t>
      </w:r>
      <w:r w:rsidR="004C545D">
        <w:rPr>
          <w:rFonts w:ascii="Arial" w:hAnsi="Arial" w:cs="Arial"/>
          <w:b/>
          <w:sz w:val="24"/>
          <w:szCs w:val="24"/>
        </w:rPr>
        <w:t>tivo</w:t>
      </w:r>
      <w:r w:rsidRPr="00604A30">
        <w:rPr>
          <w:rFonts w:ascii="Arial" w:hAnsi="Arial" w:cs="Arial"/>
          <w:b/>
          <w:sz w:val="24"/>
          <w:szCs w:val="24"/>
        </w:rPr>
        <w:t xml:space="preserve"> Licitatório – </w:t>
      </w:r>
      <w:r w:rsidR="002770AC">
        <w:rPr>
          <w:rFonts w:ascii="Arial" w:hAnsi="Arial" w:cs="Arial"/>
          <w:b/>
          <w:sz w:val="24"/>
          <w:szCs w:val="24"/>
        </w:rPr>
        <w:t>Pregão Presencial nº 021</w:t>
      </w:r>
      <w:r w:rsidRPr="00604A30">
        <w:rPr>
          <w:rFonts w:ascii="Arial" w:hAnsi="Arial" w:cs="Arial"/>
          <w:b/>
          <w:sz w:val="24"/>
          <w:szCs w:val="24"/>
        </w:rPr>
        <w:t>-2017</w:t>
      </w:r>
    </w:p>
    <w:p w:rsidR="002770AC" w:rsidRDefault="00D123AE" w:rsidP="002770AC">
      <w:pPr>
        <w:jc w:val="both"/>
        <w:rPr>
          <w:rFonts w:ascii="Arial" w:hAnsi="Arial" w:cs="Arial"/>
          <w:b/>
        </w:rPr>
      </w:pPr>
      <w:r w:rsidRPr="00604A30">
        <w:rPr>
          <w:rFonts w:cs="Arial"/>
          <w:b/>
          <w:sz w:val="24"/>
          <w:szCs w:val="24"/>
        </w:rPr>
        <w:t>Objeto:</w:t>
      </w:r>
      <w:r w:rsidR="009A6F8F">
        <w:rPr>
          <w:rFonts w:ascii="Arial" w:hAnsi="Arial" w:cs="Arial"/>
          <w:b/>
        </w:rPr>
        <w:t xml:space="preserve"> </w:t>
      </w:r>
      <w:r w:rsidR="002770AC">
        <w:rPr>
          <w:rFonts w:ascii="Arial" w:hAnsi="Arial" w:cs="Arial"/>
          <w:b/>
        </w:rPr>
        <w:t>Aquisição de 01 (uma) Câmara para conservação de vacinas, para uso da Secretaria Municipal de Saúde, do município de Santo Antônio das Missões-RS.</w:t>
      </w:r>
    </w:p>
    <w:p w:rsidR="00D123AE" w:rsidRPr="002770AC" w:rsidRDefault="00D123AE" w:rsidP="002770AC">
      <w:pPr>
        <w:jc w:val="both"/>
        <w:rPr>
          <w:rFonts w:ascii="Arial" w:hAnsi="Arial" w:cs="Arial"/>
          <w:b/>
        </w:rPr>
      </w:pPr>
      <w:r w:rsidRPr="00604A30">
        <w:rPr>
          <w:rFonts w:ascii="Arial" w:hAnsi="Arial" w:cs="Arial"/>
          <w:b/>
          <w:sz w:val="24"/>
          <w:szCs w:val="24"/>
        </w:rPr>
        <w:t xml:space="preserve">          </w:t>
      </w:r>
      <w:r w:rsidRPr="00604A30">
        <w:rPr>
          <w:rFonts w:ascii="Arial" w:hAnsi="Arial" w:cs="Arial"/>
          <w:sz w:val="24"/>
          <w:szCs w:val="24"/>
        </w:rPr>
        <w:t>Aos</w:t>
      </w:r>
      <w:r>
        <w:rPr>
          <w:rFonts w:ascii="Arial" w:hAnsi="Arial" w:cs="Arial"/>
          <w:sz w:val="24"/>
          <w:szCs w:val="24"/>
        </w:rPr>
        <w:t xml:space="preserve"> vinte</w:t>
      </w:r>
      <w:r w:rsidR="002770AC">
        <w:rPr>
          <w:rFonts w:ascii="Arial" w:hAnsi="Arial" w:cs="Arial"/>
          <w:sz w:val="24"/>
          <w:szCs w:val="24"/>
        </w:rPr>
        <w:t xml:space="preserve"> e três </w:t>
      </w:r>
      <w:r>
        <w:rPr>
          <w:rFonts w:ascii="Arial" w:hAnsi="Arial" w:cs="Arial"/>
          <w:sz w:val="24"/>
          <w:szCs w:val="24"/>
        </w:rPr>
        <w:t>dias do mês de</w:t>
      </w:r>
      <w:r w:rsidR="002770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outubro do ano de 2017</w:t>
      </w:r>
      <w:r w:rsidRPr="00604A30">
        <w:rPr>
          <w:rFonts w:ascii="Arial" w:hAnsi="Arial" w:cs="Arial"/>
          <w:sz w:val="24"/>
          <w:szCs w:val="24"/>
        </w:rPr>
        <w:t>, na sala de reuniões de Reuniões da Central de Controle Interno, sito a Rua Francisco Morales, nº 5762, centro, Santo Antônio das Missões-RS, reuniu-se a Sr. João George Gonçalves da Silva, na qualidade de Pregoeiro, juntamente com sua Equipe de Apoio, neste ato representada pela Comissão Permanente de Licitações,</w:t>
      </w:r>
      <w:r w:rsidR="004C545D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 xml:space="preserve">nomeada pela Portaria nº 27.876/2015, de 24 de abril de 2015, para </w:t>
      </w:r>
      <w:proofErr w:type="gramStart"/>
      <w:r w:rsidRPr="00604A30">
        <w:rPr>
          <w:rFonts w:ascii="Arial" w:hAnsi="Arial" w:cs="Arial"/>
          <w:sz w:val="24"/>
          <w:szCs w:val="24"/>
        </w:rPr>
        <w:t>proceder os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trabalhos pertinentes ao Pregão Presencial nº 0</w:t>
      </w:r>
      <w:r w:rsidR="002770AC">
        <w:rPr>
          <w:rFonts w:ascii="Arial" w:hAnsi="Arial" w:cs="Arial"/>
          <w:sz w:val="24"/>
          <w:szCs w:val="24"/>
        </w:rPr>
        <w:t>21</w:t>
      </w:r>
      <w:r w:rsidRPr="00604A30">
        <w:rPr>
          <w:rFonts w:ascii="Arial" w:hAnsi="Arial" w:cs="Arial"/>
          <w:sz w:val="24"/>
          <w:szCs w:val="24"/>
        </w:rPr>
        <w:t>-2017, que visa</w:t>
      </w:r>
      <w:r>
        <w:rPr>
          <w:rFonts w:ascii="Arial" w:hAnsi="Arial" w:cs="Arial"/>
          <w:sz w:val="24"/>
          <w:szCs w:val="24"/>
        </w:rPr>
        <w:t xml:space="preserve"> o registro de preço unitário, para futura </w:t>
      </w:r>
      <w:r w:rsidR="004C545D" w:rsidRPr="004C545D">
        <w:rPr>
          <w:rFonts w:ascii="Arial" w:hAnsi="Arial" w:cs="Arial"/>
          <w:sz w:val="24"/>
          <w:szCs w:val="24"/>
        </w:rPr>
        <w:t>Aquisição de 01 (uma) Câmara para conservação de vacinas, para uso da Secretaria Municipal de Saúde, do município de Santo Antônio das Missões-RS.</w:t>
      </w:r>
      <w:r w:rsidRPr="00604A30">
        <w:rPr>
          <w:rFonts w:ascii="Arial" w:hAnsi="Arial" w:cs="Arial"/>
          <w:sz w:val="24"/>
          <w:szCs w:val="24"/>
        </w:rPr>
        <w:t xml:space="preserve">  De imediato passou-se a leitura do presente Edital assim como informações preliminar sucessivas ao andamento do mesmo, assim como publicações nos seguintes órgãos de imprensa: Jornal Fronteira Missões,  Diário Oficial do Estado e Jornal do Comércio, bem como divulgação na página online da Prefeitura Municipal de Santo Antônio das Missões-RS, pelo site (</w:t>
      </w:r>
      <w:hyperlink r:id="rId5" w:history="1">
        <w:r w:rsidRPr="00604A30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Pr="00604A30">
        <w:rPr>
          <w:rFonts w:ascii="Arial" w:hAnsi="Arial" w:cs="Arial"/>
          <w:sz w:val="24"/>
          <w:szCs w:val="24"/>
        </w:rPr>
        <w:t xml:space="preserve">). Decorrido as analises mencionadas, deu-se a abertura das fases internas do certame: </w:t>
      </w:r>
      <w:r w:rsidRPr="00604A30">
        <w:rPr>
          <w:rFonts w:ascii="Arial" w:hAnsi="Arial" w:cs="Arial"/>
          <w:b/>
          <w:sz w:val="24"/>
          <w:szCs w:val="24"/>
          <w:u w:val="single"/>
        </w:rPr>
        <w:t>1ª fase</w:t>
      </w:r>
      <w:r w:rsidRPr="00604A30">
        <w:rPr>
          <w:rFonts w:ascii="Arial" w:hAnsi="Arial" w:cs="Arial"/>
          <w:sz w:val="24"/>
          <w:szCs w:val="24"/>
          <w:u w:val="single"/>
        </w:rPr>
        <w:t>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604A30">
        <w:rPr>
          <w:rFonts w:ascii="Arial" w:hAnsi="Arial" w:cs="Arial"/>
          <w:sz w:val="24"/>
          <w:szCs w:val="24"/>
        </w:rPr>
        <w:t xml:space="preserve"> – Credenci</w:t>
      </w:r>
      <w:r w:rsidR="004C545D">
        <w:rPr>
          <w:rFonts w:ascii="Arial" w:hAnsi="Arial" w:cs="Arial"/>
          <w:sz w:val="24"/>
          <w:szCs w:val="24"/>
        </w:rPr>
        <w:t>ou</w:t>
      </w:r>
      <w:r w:rsidRPr="00604A30">
        <w:rPr>
          <w:rFonts w:ascii="Arial" w:hAnsi="Arial" w:cs="Arial"/>
          <w:sz w:val="24"/>
          <w:szCs w:val="24"/>
        </w:rPr>
        <w:t>-se para o presente certame a seguinte empresa:</w:t>
      </w:r>
      <w:r w:rsidR="004C545D">
        <w:rPr>
          <w:rFonts w:ascii="Arial" w:hAnsi="Arial" w:cs="Arial"/>
          <w:b/>
          <w:sz w:val="24"/>
          <w:szCs w:val="24"/>
        </w:rPr>
        <w:t xml:space="preserve"> BIOTECNO INDÚSTRIA E COMÉRCIO LTDA</w:t>
      </w:r>
      <w:r>
        <w:rPr>
          <w:rFonts w:ascii="Arial" w:hAnsi="Arial" w:cs="Arial"/>
          <w:sz w:val="24"/>
          <w:szCs w:val="24"/>
        </w:rPr>
        <w:t>, ins</w:t>
      </w:r>
      <w:r w:rsidRPr="00604A30">
        <w:rPr>
          <w:rFonts w:ascii="Arial" w:hAnsi="Arial" w:cs="Arial"/>
          <w:sz w:val="24"/>
          <w:szCs w:val="24"/>
        </w:rPr>
        <w:t xml:space="preserve">crita no CNPJ </w:t>
      </w:r>
      <w:r w:rsidR="004C545D">
        <w:rPr>
          <w:rFonts w:ascii="Arial" w:hAnsi="Arial" w:cs="Arial"/>
          <w:sz w:val="24"/>
          <w:szCs w:val="24"/>
        </w:rPr>
        <w:t>04.470.13/0001-76</w:t>
      </w:r>
      <w:r w:rsidRPr="00604A30">
        <w:rPr>
          <w:rFonts w:ascii="Arial" w:hAnsi="Arial" w:cs="Arial"/>
          <w:sz w:val="24"/>
          <w:szCs w:val="24"/>
        </w:rPr>
        <w:t xml:space="preserve"> estabelecida na </w:t>
      </w:r>
      <w:r>
        <w:rPr>
          <w:rFonts w:ascii="Arial" w:hAnsi="Arial" w:cs="Arial"/>
          <w:sz w:val="24"/>
          <w:szCs w:val="24"/>
        </w:rPr>
        <w:t>Rua</w:t>
      </w:r>
      <w:r w:rsidR="004C54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45D">
        <w:rPr>
          <w:rFonts w:ascii="Arial" w:hAnsi="Arial" w:cs="Arial"/>
          <w:sz w:val="24"/>
          <w:szCs w:val="24"/>
        </w:rPr>
        <w:t>Pirapó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4C545D">
        <w:rPr>
          <w:rFonts w:ascii="Arial" w:hAnsi="Arial" w:cs="Arial"/>
          <w:sz w:val="24"/>
          <w:szCs w:val="24"/>
        </w:rPr>
        <w:t xml:space="preserve"> 613</w:t>
      </w:r>
      <w:r>
        <w:rPr>
          <w:rFonts w:ascii="Arial" w:hAnsi="Arial" w:cs="Arial"/>
          <w:sz w:val="24"/>
          <w:szCs w:val="24"/>
        </w:rPr>
        <w:t xml:space="preserve">, </w:t>
      </w:r>
      <w:r w:rsidR="004C545D">
        <w:rPr>
          <w:rFonts w:ascii="Arial" w:hAnsi="Arial" w:cs="Arial"/>
          <w:sz w:val="24"/>
          <w:szCs w:val="24"/>
        </w:rPr>
        <w:t xml:space="preserve">Bairro </w:t>
      </w:r>
      <w:proofErr w:type="spellStart"/>
      <w:r w:rsidR="004C545D">
        <w:rPr>
          <w:rFonts w:ascii="Arial" w:hAnsi="Arial" w:cs="Arial"/>
          <w:sz w:val="24"/>
          <w:szCs w:val="24"/>
        </w:rPr>
        <w:t>Timbauva</w:t>
      </w:r>
      <w:proofErr w:type="spellEnd"/>
      <w:r w:rsidR="004C54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</w:t>
      </w:r>
      <w:r w:rsidRPr="00604A30">
        <w:rPr>
          <w:rFonts w:ascii="Arial" w:hAnsi="Arial" w:cs="Arial"/>
          <w:sz w:val="24"/>
          <w:szCs w:val="24"/>
        </w:rPr>
        <w:t>cidade de</w:t>
      </w:r>
      <w:r w:rsidR="004C545D">
        <w:rPr>
          <w:rFonts w:ascii="Arial" w:hAnsi="Arial" w:cs="Arial"/>
          <w:sz w:val="24"/>
          <w:szCs w:val="24"/>
        </w:rPr>
        <w:t xml:space="preserve"> Santa Rosa - RS</w:t>
      </w:r>
      <w:r>
        <w:rPr>
          <w:rFonts w:ascii="Arial" w:hAnsi="Arial" w:cs="Arial"/>
          <w:sz w:val="24"/>
          <w:szCs w:val="24"/>
        </w:rPr>
        <w:t>,</w:t>
      </w:r>
      <w:r w:rsidR="004C545D">
        <w:rPr>
          <w:rFonts w:ascii="Arial" w:hAnsi="Arial" w:cs="Arial"/>
          <w:sz w:val="24"/>
          <w:szCs w:val="24"/>
        </w:rPr>
        <w:t xml:space="preserve"> neste ato representado pelo</w:t>
      </w:r>
      <w:r w:rsidR="002770A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770AC">
        <w:rPr>
          <w:rFonts w:ascii="Arial" w:hAnsi="Arial" w:cs="Arial"/>
          <w:sz w:val="24"/>
          <w:szCs w:val="24"/>
        </w:rPr>
        <w:t>Sr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4C545D">
        <w:rPr>
          <w:rFonts w:ascii="Arial" w:hAnsi="Arial" w:cs="Arial"/>
          <w:sz w:val="24"/>
          <w:szCs w:val="24"/>
        </w:rPr>
        <w:t>Jacir</w:t>
      </w:r>
      <w:proofErr w:type="spellEnd"/>
      <w:r w:rsidR="004C545D">
        <w:rPr>
          <w:rFonts w:ascii="Arial" w:hAnsi="Arial" w:cs="Arial"/>
          <w:sz w:val="24"/>
          <w:szCs w:val="24"/>
        </w:rPr>
        <w:t xml:space="preserve"> Modesto Severo</w:t>
      </w:r>
      <w:r w:rsidR="002770A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portador do CPF: </w:t>
      </w:r>
      <w:r w:rsidR="004C545D">
        <w:rPr>
          <w:rFonts w:ascii="Arial" w:hAnsi="Arial" w:cs="Arial"/>
          <w:sz w:val="24"/>
          <w:szCs w:val="24"/>
        </w:rPr>
        <w:t>249.048.050-20.</w:t>
      </w:r>
      <w:r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>2ª fase: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604A30"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 w:rsidRPr="00604A30">
        <w:rPr>
          <w:rFonts w:ascii="Arial" w:hAnsi="Arial" w:cs="Arial"/>
          <w:sz w:val="24"/>
          <w:szCs w:val="24"/>
        </w:rPr>
        <w:t>Sr.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Pregoeiro solicitou a entrega do envelope 01 – Proposta Financeira, do Licitante,  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>aonde  encontrava-se lacrado, e em seguida aberto com a conferencia do licitante presente,  após o Sr. Pregoeiro fez a leitura do valor inicia</w:t>
      </w:r>
      <w:r w:rsidR="00141EB7">
        <w:rPr>
          <w:rFonts w:ascii="Arial" w:hAnsi="Arial" w:cs="Arial"/>
          <w:sz w:val="24"/>
          <w:szCs w:val="24"/>
        </w:rPr>
        <w:t>l</w:t>
      </w:r>
      <w:r w:rsidRPr="00604A30">
        <w:rPr>
          <w:rFonts w:ascii="Arial" w:hAnsi="Arial" w:cs="Arial"/>
          <w:sz w:val="24"/>
          <w:szCs w:val="24"/>
        </w:rPr>
        <w:t xml:space="preserve"> do ite</w:t>
      </w:r>
      <w:r w:rsidR="00141EB7">
        <w:rPr>
          <w:rFonts w:ascii="Arial" w:hAnsi="Arial" w:cs="Arial"/>
          <w:sz w:val="24"/>
          <w:szCs w:val="24"/>
        </w:rPr>
        <w:t>m</w:t>
      </w:r>
      <w:r w:rsidRPr="00604A30">
        <w:rPr>
          <w:rFonts w:ascii="Arial" w:hAnsi="Arial" w:cs="Arial"/>
          <w:sz w:val="24"/>
          <w:szCs w:val="24"/>
        </w:rPr>
        <w:t xml:space="preserve"> apresentado pelo participante e registrado no Anexo I,  parte integrante desta Ata, dando seguimento passou-se a fase de lances verbais, no qual o Sr. Pregoeiro juntamente com sua equipe de apoio, ouviu todas as oferta apresentada pelo Licitante as quais foram lançadas na Planilha de Lances Verbais, juntamente ao Anexo I,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 xml:space="preserve">Até chegar nas melhores propostas apresentada pela </w:t>
      </w:r>
      <w:r w:rsidR="00141EB7">
        <w:rPr>
          <w:rFonts w:ascii="Arial" w:hAnsi="Arial" w:cs="Arial"/>
          <w:sz w:val="24"/>
          <w:szCs w:val="24"/>
        </w:rPr>
        <w:t>empresa participante</w:t>
      </w:r>
      <w:r w:rsidRPr="00604A30">
        <w:rPr>
          <w:rFonts w:ascii="Arial" w:hAnsi="Arial" w:cs="Arial"/>
          <w:sz w:val="24"/>
          <w:szCs w:val="24"/>
        </w:rPr>
        <w:t xml:space="preserve">, ficando assim definido o presente certame: </w:t>
      </w:r>
    </w:p>
    <w:tbl>
      <w:tblPr>
        <w:tblW w:w="857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"/>
        <w:gridCol w:w="864"/>
        <w:gridCol w:w="728"/>
        <w:gridCol w:w="3131"/>
        <w:gridCol w:w="1422"/>
        <w:gridCol w:w="1765"/>
      </w:tblGrid>
      <w:tr w:rsidR="00D123AE" w:rsidRPr="001C14F8" w:rsidTr="000F3100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3AE" w:rsidRPr="001C14F8" w:rsidRDefault="00D123AE" w:rsidP="000F3100">
            <w:pPr>
              <w:snapToGrid w:val="0"/>
              <w:spacing w:line="360" w:lineRule="auto"/>
              <w:jc w:val="center"/>
            </w:pPr>
            <w:r>
              <w:lastRenderedPageBreak/>
              <w:t>Item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3AE" w:rsidRPr="001C14F8" w:rsidRDefault="00D123AE" w:rsidP="000F3100">
            <w:pPr>
              <w:snapToGrid w:val="0"/>
              <w:spacing w:line="360" w:lineRule="auto"/>
              <w:jc w:val="center"/>
            </w:pPr>
            <w:r>
              <w:t>Quant.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3AE" w:rsidRPr="001C14F8" w:rsidRDefault="00D123AE" w:rsidP="000F3100">
            <w:pPr>
              <w:snapToGrid w:val="0"/>
              <w:spacing w:line="360" w:lineRule="auto"/>
              <w:jc w:val="center"/>
            </w:pPr>
            <w:r>
              <w:t>Unid.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3AE" w:rsidRPr="001C14F8" w:rsidRDefault="00D123AE" w:rsidP="000F3100">
            <w:pPr>
              <w:snapToGrid w:val="0"/>
              <w:spacing w:line="360" w:lineRule="auto"/>
              <w:jc w:val="center"/>
            </w:pPr>
            <w:r w:rsidRPr="001C14F8">
              <w:t>Descrição do bem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3AE" w:rsidRPr="001C14F8" w:rsidRDefault="00D123AE" w:rsidP="000F3100">
            <w:pPr>
              <w:snapToGrid w:val="0"/>
              <w:spacing w:line="360" w:lineRule="auto"/>
              <w:jc w:val="center"/>
            </w:pPr>
            <w:r>
              <w:t>V. Unit.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3AE" w:rsidRPr="001C14F8" w:rsidRDefault="00D123AE" w:rsidP="000F3100">
            <w:pPr>
              <w:snapToGrid w:val="0"/>
              <w:spacing w:line="360" w:lineRule="auto"/>
              <w:jc w:val="center"/>
            </w:pPr>
            <w:r>
              <w:t>LICITANTE</w:t>
            </w:r>
          </w:p>
        </w:tc>
      </w:tr>
      <w:tr w:rsidR="00D123AE" w:rsidRPr="001C14F8" w:rsidTr="000F3100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3AE" w:rsidRDefault="00D123AE" w:rsidP="000F3100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3AE" w:rsidRPr="001C14F8" w:rsidRDefault="00D123AE" w:rsidP="000F3100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3AE" w:rsidRPr="001C14F8" w:rsidRDefault="00D123AE" w:rsidP="000F3100">
            <w:pPr>
              <w:snapToGrid w:val="0"/>
              <w:spacing w:line="360" w:lineRule="auto"/>
              <w:jc w:val="center"/>
            </w:pPr>
            <w:proofErr w:type="spellStart"/>
            <w:r>
              <w:t>Unid</w:t>
            </w:r>
            <w:proofErr w:type="spellEnd"/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3AE" w:rsidRDefault="002770AC" w:rsidP="000F3100">
            <w:pPr>
              <w:jc w:val="both"/>
            </w:pPr>
            <w:r>
              <w:rPr>
                <w:rFonts w:ascii="Arial" w:hAnsi="Arial" w:cs="Arial"/>
              </w:rPr>
              <w:t xml:space="preserve">Câmara para conservação de vacinas, medicamentos, oncológicos, </w:t>
            </w:r>
            <w:proofErr w:type="spellStart"/>
            <w:r>
              <w:rPr>
                <w:rFonts w:ascii="Arial" w:hAnsi="Arial" w:cs="Arial"/>
              </w:rPr>
              <w:t>termolábeis</w:t>
            </w:r>
            <w:proofErr w:type="spellEnd"/>
            <w:r>
              <w:rPr>
                <w:rFonts w:ascii="Arial" w:hAnsi="Arial" w:cs="Arial"/>
              </w:rPr>
              <w:t xml:space="preserve">, hemoderivados, sangue e </w:t>
            </w:r>
            <w:proofErr w:type="spellStart"/>
            <w:r>
              <w:rPr>
                <w:rFonts w:ascii="Arial" w:hAnsi="Arial" w:cs="Arial"/>
              </w:rPr>
              <w:t>hemocomponentes</w:t>
            </w:r>
            <w:proofErr w:type="spellEnd"/>
            <w:r>
              <w:rPr>
                <w:rFonts w:ascii="Arial" w:hAnsi="Arial" w:cs="Arial"/>
              </w:rPr>
              <w:t xml:space="preserve">, modelo BT-1100, com capacidade interna mínima de 240 </w:t>
            </w: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  <w:r>
              <w:rPr>
                <w:rFonts w:ascii="Arial" w:hAnsi="Arial" w:cs="Arial"/>
              </w:rPr>
              <w:t>, tipo vertical, construído em chapa galvanizado, iluminação interna, bivolt 110/220,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proofErr w:type="gramEnd"/>
            <w:r>
              <w:rPr>
                <w:rFonts w:ascii="Arial" w:hAnsi="Arial" w:cs="Arial"/>
              </w:rPr>
              <w:t>isolamento térmico de alta densidade, alarmes de alta – baixa temperatura, falta de energia, porta aberta, software de gerenciamento, discador eletrônico, refrigeração com gá</w:t>
            </w:r>
            <w:r w:rsidR="00141EB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ecológico, isento de CFC, com autonomia de no mínimo 44 horas, garantia mínima de 12 meses.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3AE" w:rsidRDefault="002770AC" w:rsidP="000F3100">
            <w:pPr>
              <w:jc w:val="center"/>
            </w:pPr>
            <w:r>
              <w:t xml:space="preserve">R$ </w:t>
            </w:r>
            <w:r w:rsidR="00141EB7">
              <w:t>15.850,00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3AE" w:rsidRDefault="00141EB7" w:rsidP="000F3100">
            <w:pPr>
              <w:jc w:val="center"/>
            </w:pPr>
            <w:r w:rsidRPr="00141EB7">
              <w:t>BIOTECNO INDÚSTRIA E COMÉRCIO LTDA</w:t>
            </w:r>
          </w:p>
        </w:tc>
      </w:tr>
    </w:tbl>
    <w:p w:rsidR="000F3100" w:rsidRDefault="000F3100" w:rsidP="00D123A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123AE" w:rsidRDefault="00D123AE" w:rsidP="00D123AE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sz w:val="24"/>
          <w:szCs w:val="24"/>
        </w:rPr>
        <w:t>Ato continuo passou-se a fase de habilitação, do licitante vencedor o qua</w:t>
      </w:r>
      <w:r w:rsidR="000F3100">
        <w:rPr>
          <w:rFonts w:ascii="Arial" w:hAnsi="Arial" w:cs="Arial"/>
          <w:sz w:val="24"/>
          <w:szCs w:val="24"/>
        </w:rPr>
        <w:t>l</w:t>
      </w:r>
      <w:r w:rsidRPr="00604A3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04A30">
        <w:rPr>
          <w:rFonts w:ascii="Arial" w:hAnsi="Arial" w:cs="Arial"/>
          <w:sz w:val="24"/>
          <w:szCs w:val="24"/>
        </w:rPr>
        <w:t>encontra-se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plenamente habilitado conforme exigências do presente Edital.</w:t>
      </w:r>
      <w:r w:rsidRPr="00604A30">
        <w:rPr>
          <w:rFonts w:ascii="Arial" w:hAnsi="Arial" w:cs="Arial"/>
          <w:bCs/>
          <w:sz w:val="24"/>
          <w:szCs w:val="24"/>
        </w:rPr>
        <w:t xml:space="preserve"> Momento em que foi dada a palavra a empresa vencedora sendo que a qua</w:t>
      </w:r>
      <w:r w:rsidR="000F3100">
        <w:rPr>
          <w:rFonts w:ascii="Arial" w:hAnsi="Arial" w:cs="Arial"/>
          <w:bCs/>
          <w:sz w:val="24"/>
          <w:szCs w:val="24"/>
        </w:rPr>
        <w:t>l</w:t>
      </w:r>
      <w:r w:rsidRPr="00604A30">
        <w:rPr>
          <w:rFonts w:ascii="Arial" w:hAnsi="Arial" w:cs="Arial"/>
          <w:bCs/>
          <w:sz w:val="24"/>
          <w:szCs w:val="24"/>
        </w:rPr>
        <w:t xml:space="preserve"> não manifest</w:t>
      </w:r>
      <w:r w:rsidR="000F3100">
        <w:rPr>
          <w:rFonts w:ascii="Arial" w:hAnsi="Arial" w:cs="Arial"/>
          <w:bCs/>
          <w:sz w:val="24"/>
          <w:szCs w:val="24"/>
        </w:rPr>
        <w:t>ou</w:t>
      </w:r>
      <w:r w:rsidRPr="00604A30">
        <w:rPr>
          <w:rFonts w:ascii="Arial" w:hAnsi="Arial" w:cs="Arial"/>
          <w:bCs/>
          <w:sz w:val="24"/>
          <w:szCs w:val="24"/>
        </w:rPr>
        <w:t xml:space="preserve"> interesse em apresentar recurso. Nada mais havendo a tratar, encerro </w:t>
      </w:r>
      <w:proofErr w:type="gramStart"/>
      <w:r w:rsidRPr="00604A30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Pr="00604A30">
        <w:rPr>
          <w:rFonts w:ascii="Arial" w:hAnsi="Arial" w:cs="Arial"/>
          <w:bCs/>
          <w:sz w:val="24"/>
          <w:szCs w:val="24"/>
        </w:rPr>
        <w:t xml:space="preserve"> ata ás </w:t>
      </w:r>
      <w:r>
        <w:rPr>
          <w:rFonts w:ascii="Arial" w:hAnsi="Arial" w:cs="Arial"/>
          <w:bCs/>
          <w:sz w:val="24"/>
          <w:szCs w:val="24"/>
        </w:rPr>
        <w:t>09</w:t>
      </w:r>
      <w:r w:rsidRPr="00604A30">
        <w:rPr>
          <w:rFonts w:ascii="Arial" w:hAnsi="Arial" w:cs="Arial"/>
          <w:bCs/>
          <w:sz w:val="24"/>
          <w:szCs w:val="24"/>
        </w:rPr>
        <w:t>h</w:t>
      </w:r>
      <w:r w:rsidR="000F3100">
        <w:rPr>
          <w:rFonts w:ascii="Arial" w:hAnsi="Arial" w:cs="Arial"/>
          <w:bCs/>
          <w:sz w:val="24"/>
          <w:szCs w:val="24"/>
        </w:rPr>
        <w:t>57</w:t>
      </w:r>
      <w:r w:rsidRPr="00604A30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0F3100" w:rsidRDefault="000F3100" w:rsidP="00D123AE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D123AE" w:rsidRPr="00604A30" w:rsidRDefault="00D123AE" w:rsidP="00D123A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PREGOEIRO:</w:t>
      </w:r>
    </w:p>
    <w:p w:rsidR="00D123AE" w:rsidRDefault="00D123AE" w:rsidP="00D123A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0F3100" w:rsidRPr="00604A30" w:rsidRDefault="000F3100" w:rsidP="00D123A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123AE" w:rsidRPr="00604A30" w:rsidRDefault="00D123AE" w:rsidP="00D123A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lastRenderedPageBreak/>
        <w:t>EQUIPE DE APOIO:</w:t>
      </w:r>
    </w:p>
    <w:p w:rsidR="00D123AE" w:rsidRPr="00604A30" w:rsidRDefault="00D123AE" w:rsidP="00D123A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604A30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604A30"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D123AE" w:rsidRPr="00604A30" w:rsidRDefault="00D123AE" w:rsidP="00D123A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123AE" w:rsidRDefault="00D123AE" w:rsidP="00D123A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D123AE" w:rsidRDefault="00D123AE" w:rsidP="00D123A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123AE" w:rsidRPr="00640157" w:rsidRDefault="00D123AE" w:rsidP="00D123AE">
      <w:pPr>
        <w:jc w:val="both"/>
        <w:rPr>
          <w:rFonts w:ascii="Arial" w:hAnsi="Arial" w:cs="Arial"/>
          <w:sz w:val="24"/>
        </w:rPr>
      </w:pPr>
      <w:r w:rsidRPr="00640157">
        <w:rPr>
          <w:rFonts w:ascii="Arial" w:hAnsi="Arial" w:cs="Arial"/>
          <w:sz w:val="24"/>
        </w:rPr>
        <w:t>Mauro de Moraes Nunes:_______________________________________;</w:t>
      </w:r>
    </w:p>
    <w:p w:rsidR="00D123AE" w:rsidRPr="00604A30" w:rsidRDefault="00D123AE" w:rsidP="00D123A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123AE" w:rsidRPr="00604A30" w:rsidRDefault="00D123AE" w:rsidP="00D123A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D123AE" w:rsidRPr="00604A30" w:rsidRDefault="00D123AE" w:rsidP="00D123A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D123AE" w:rsidRPr="00604A30" w:rsidRDefault="00D123AE" w:rsidP="00D123A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123AE" w:rsidRDefault="00D123AE" w:rsidP="00D123A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LICITANTES:</w:t>
      </w:r>
    </w:p>
    <w:p w:rsidR="000F3100" w:rsidRDefault="000F3100" w:rsidP="00D123A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0F3100" w:rsidRPr="000F3100" w:rsidRDefault="000F3100" w:rsidP="00D123A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F3100">
        <w:rPr>
          <w:rFonts w:ascii="Arial" w:hAnsi="Arial" w:cs="Arial"/>
          <w:bCs/>
          <w:sz w:val="24"/>
          <w:szCs w:val="24"/>
        </w:rPr>
        <w:t>__________</w:t>
      </w:r>
      <w:r>
        <w:rPr>
          <w:rFonts w:ascii="Arial" w:hAnsi="Arial" w:cs="Arial"/>
          <w:bCs/>
          <w:sz w:val="24"/>
          <w:szCs w:val="24"/>
        </w:rPr>
        <w:t>____________________________</w:t>
      </w:r>
    </w:p>
    <w:p w:rsidR="00D123AE" w:rsidRDefault="000F3100" w:rsidP="00D123A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BIOTECNO INDÚSTRIA E COMÉRCIO LTDA</w:t>
      </w:r>
      <w:bookmarkStart w:id="0" w:name="_GoBack"/>
      <w:bookmarkEnd w:id="0"/>
    </w:p>
    <w:p w:rsidR="00D123AE" w:rsidRPr="00604A30" w:rsidRDefault="00D123AE" w:rsidP="00D123AE">
      <w:pPr>
        <w:rPr>
          <w:rFonts w:ascii="Arial" w:hAnsi="Arial" w:cs="Arial"/>
          <w:sz w:val="24"/>
          <w:szCs w:val="24"/>
        </w:rPr>
      </w:pPr>
    </w:p>
    <w:p w:rsidR="00D123AE" w:rsidRPr="00604A30" w:rsidRDefault="00D123AE" w:rsidP="00D123AE">
      <w:pPr>
        <w:rPr>
          <w:rFonts w:ascii="Arial" w:hAnsi="Arial" w:cs="Arial"/>
          <w:sz w:val="24"/>
          <w:szCs w:val="24"/>
        </w:rPr>
      </w:pPr>
    </w:p>
    <w:p w:rsidR="00D123AE" w:rsidRDefault="00D123AE" w:rsidP="00D123AE"/>
    <w:p w:rsidR="00203B4E" w:rsidRDefault="00203B4E"/>
    <w:sectPr w:rsidR="00203B4E" w:rsidSect="0000117C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3AE"/>
    <w:rsid w:val="000F3100"/>
    <w:rsid w:val="00141EB7"/>
    <w:rsid w:val="00203B4E"/>
    <w:rsid w:val="002770AC"/>
    <w:rsid w:val="004C545D"/>
    <w:rsid w:val="005172BC"/>
    <w:rsid w:val="007A2ED0"/>
    <w:rsid w:val="009A6F8F"/>
    <w:rsid w:val="00D123AE"/>
    <w:rsid w:val="00E8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3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123AE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D123AE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3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123AE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D123AE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663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7</cp:revision>
  <cp:lastPrinted>2017-10-23T11:29:00Z</cp:lastPrinted>
  <dcterms:created xsi:type="dcterms:W3CDTF">2017-10-23T10:10:00Z</dcterms:created>
  <dcterms:modified xsi:type="dcterms:W3CDTF">2017-10-23T11:30:00Z</dcterms:modified>
</cp:coreProperties>
</file>